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Brochure Layout - Outside"/>
      </w:tblPr>
      <w:tblGrid>
        <w:gridCol w:w="4182"/>
        <w:gridCol w:w="559"/>
        <w:gridCol w:w="559"/>
        <w:gridCol w:w="4106"/>
        <w:gridCol w:w="559"/>
        <w:gridCol w:w="559"/>
        <w:gridCol w:w="4164"/>
      </w:tblGrid>
      <w:tr w:rsidR="00117003" w:rsidTr="0012706F">
        <w:trPr>
          <w:trHeight w:hRule="exact" w:val="10800"/>
        </w:trPr>
        <w:tc>
          <w:tcPr>
            <w:tcW w:w="4032" w:type="dxa"/>
            <w:vAlign w:val="bottom"/>
          </w:tcPr>
          <w:tbl>
            <w:tblPr>
              <w:tblStyle w:val="TableLayout"/>
              <w:tblpPr w:leftFromText="180" w:rightFromText="180" w:horzAnchor="margin" w:tblpY="-630"/>
              <w:tblOverlap w:val="never"/>
              <w:tblW w:w="4182" w:type="dxa"/>
              <w:tblLook w:val="0480" w:firstRow="0" w:lastRow="0" w:firstColumn="1" w:lastColumn="0" w:noHBand="0" w:noVBand="1"/>
            </w:tblPr>
            <w:tblGrid>
              <w:gridCol w:w="4182"/>
            </w:tblGrid>
            <w:tr w:rsidR="00B52E7C" w:rsidTr="0012706F">
              <w:trPr>
                <w:cantSplit/>
                <w:trHeight w:hRule="exact" w:val="1877"/>
              </w:trPr>
              <w:tc>
                <w:tcPr>
                  <w:tcW w:w="5000" w:type="pct"/>
                  <w:vAlign w:val="bottom"/>
                </w:tcPr>
                <w:p w:rsidR="00B52E7C" w:rsidRDefault="00816B79" w:rsidP="00816B79">
                  <w:pPr>
                    <w:pStyle w:val="Heading2"/>
                    <w:outlineLvl w:val="1"/>
                  </w:pPr>
                  <w:r>
                    <w:t>What homework will my P5-7 child get?</w:t>
                  </w:r>
                </w:p>
              </w:tc>
            </w:tr>
            <w:tr w:rsidR="00B52E7C" w:rsidTr="007E4189">
              <w:trPr>
                <w:cantSplit/>
                <w:trHeight w:hRule="exact" w:val="9097"/>
              </w:trPr>
              <w:tc>
                <w:tcPr>
                  <w:tcW w:w="5000" w:type="pct"/>
                  <w:shd w:val="clear" w:color="auto" w:fill="auto"/>
                </w:tcPr>
                <w:p w:rsidR="00B52E7C" w:rsidRPr="007E4189" w:rsidRDefault="00816B79" w:rsidP="0012706F">
                  <w:pPr>
                    <w:rPr>
                      <w:rFonts w:ascii="Arial" w:hAnsi="Arial" w:cs="Arial"/>
                      <w:sz w:val="22"/>
                      <w:szCs w:val="22"/>
                    </w:rPr>
                  </w:pPr>
                  <w:r w:rsidRPr="007E4189">
                    <w:rPr>
                      <w:rFonts w:ascii="Arial" w:hAnsi="Arial" w:cs="Arial"/>
                      <w:sz w:val="22"/>
                      <w:szCs w:val="22"/>
                    </w:rPr>
                    <w:t>In P5-7, pupils are set numeracy, reading, spelling and topic homework.</w:t>
                  </w:r>
                </w:p>
                <w:p w:rsidR="00816B79" w:rsidRPr="007E4189" w:rsidRDefault="00816B79" w:rsidP="0012706F">
                  <w:pPr>
                    <w:rPr>
                      <w:rFonts w:ascii="Arial" w:hAnsi="Arial" w:cs="Arial"/>
                      <w:sz w:val="22"/>
                      <w:szCs w:val="22"/>
                    </w:rPr>
                  </w:pPr>
                  <w:r w:rsidRPr="007E4189">
                    <w:rPr>
                      <w:rFonts w:ascii="Arial" w:hAnsi="Arial" w:cs="Arial"/>
                      <w:sz w:val="22"/>
                      <w:szCs w:val="22"/>
                    </w:rPr>
                    <w:t xml:space="preserve">One </w:t>
                  </w:r>
                  <w:proofErr w:type="spellStart"/>
                  <w:r w:rsidRPr="007E4189">
                    <w:rPr>
                      <w:rFonts w:ascii="Arial" w:hAnsi="Arial" w:cs="Arial"/>
                      <w:sz w:val="22"/>
                      <w:szCs w:val="22"/>
                    </w:rPr>
                    <w:t>maths</w:t>
                  </w:r>
                  <w:proofErr w:type="spellEnd"/>
                  <w:r w:rsidRPr="007E4189">
                    <w:rPr>
                      <w:rFonts w:ascii="Arial" w:hAnsi="Arial" w:cs="Arial"/>
                      <w:sz w:val="22"/>
                      <w:szCs w:val="22"/>
                    </w:rPr>
                    <w:t xml:space="preserve"> game a week will be sent home and will give practice in addition, subtraction, multiplication, division or place value. Instructions and all the equipment needed to</w:t>
                  </w:r>
                  <w:r w:rsidR="00EB67BD">
                    <w:rPr>
                      <w:rFonts w:ascii="Arial" w:hAnsi="Arial" w:cs="Arial"/>
                      <w:sz w:val="22"/>
                      <w:szCs w:val="22"/>
                    </w:rPr>
                    <w:t xml:space="preserve"> play the game will be included;</w:t>
                  </w:r>
                  <w:r w:rsidRPr="007E4189">
                    <w:rPr>
                      <w:rFonts w:ascii="Arial" w:hAnsi="Arial" w:cs="Arial"/>
                      <w:sz w:val="22"/>
                      <w:szCs w:val="22"/>
                    </w:rPr>
                    <w:t xml:space="preserve"> all your child will need is someone to play with. </w:t>
                  </w:r>
                  <w:r w:rsidR="0012706F" w:rsidRPr="007E4189">
                    <w:rPr>
                      <w:rFonts w:ascii="Arial" w:hAnsi="Arial" w:cs="Arial"/>
                      <w:sz w:val="22"/>
                      <w:szCs w:val="22"/>
                    </w:rPr>
                    <w:t>Sign your child’s homework diary to say they have completed it. You could also leave a comment on how they got on if you wish.</w:t>
                  </w:r>
                </w:p>
                <w:p w:rsidR="0012706F" w:rsidRPr="007E4189" w:rsidRDefault="0012706F" w:rsidP="0012706F">
                  <w:pPr>
                    <w:rPr>
                      <w:rFonts w:ascii="Arial" w:hAnsi="Arial" w:cs="Arial"/>
                      <w:sz w:val="22"/>
                      <w:szCs w:val="22"/>
                    </w:rPr>
                  </w:pPr>
                  <w:r w:rsidRPr="007E4189">
                    <w:rPr>
                      <w:rFonts w:ascii="Arial" w:hAnsi="Arial" w:cs="Arial"/>
                      <w:sz w:val="22"/>
                      <w:szCs w:val="22"/>
                    </w:rPr>
                    <w:t>In spelling, pupils will be sent home a spelling activity sheet. There is a selection of 5 p</w:t>
                  </w:r>
                  <w:r w:rsidR="007E4189" w:rsidRPr="007E4189">
                    <w:rPr>
                      <w:rFonts w:ascii="Arial" w:hAnsi="Arial" w:cs="Arial"/>
                      <w:sz w:val="22"/>
                      <w:szCs w:val="22"/>
                    </w:rPr>
                    <w:t>oint activities and 10 point ac</w:t>
                  </w:r>
                  <w:r w:rsidRPr="007E4189">
                    <w:rPr>
                      <w:rFonts w:ascii="Arial" w:hAnsi="Arial" w:cs="Arial"/>
                      <w:sz w:val="22"/>
                      <w:szCs w:val="22"/>
                    </w:rPr>
                    <w:t>tivit</w:t>
                  </w:r>
                  <w:r w:rsidR="007E4189" w:rsidRPr="007E4189">
                    <w:rPr>
                      <w:rFonts w:ascii="Arial" w:hAnsi="Arial" w:cs="Arial"/>
                      <w:sz w:val="22"/>
                      <w:szCs w:val="22"/>
                    </w:rPr>
                    <w:t>i</w:t>
                  </w:r>
                  <w:r w:rsidRPr="007E4189">
                    <w:rPr>
                      <w:rFonts w:ascii="Arial" w:hAnsi="Arial" w:cs="Arial"/>
                      <w:sz w:val="22"/>
                      <w:szCs w:val="22"/>
                    </w:rPr>
                    <w:t>es and your child needs to choose which ones they wish to complete in order to make 20 points.</w:t>
                  </w:r>
                </w:p>
                <w:p w:rsidR="0012706F" w:rsidRPr="007E4189" w:rsidRDefault="0012706F" w:rsidP="0012706F">
                  <w:pPr>
                    <w:rPr>
                      <w:rFonts w:ascii="Arial" w:hAnsi="Arial" w:cs="Arial"/>
                      <w:sz w:val="22"/>
                      <w:szCs w:val="22"/>
                    </w:rPr>
                  </w:pPr>
                  <w:r w:rsidRPr="007E4189">
                    <w:rPr>
                      <w:rFonts w:ascii="Arial" w:hAnsi="Arial" w:cs="Arial"/>
                      <w:sz w:val="22"/>
                      <w:szCs w:val="22"/>
                    </w:rPr>
                    <w:t>For reading, pupils can choose what they want to read and then decide which reading questions they would like to carry out to go along with it.</w:t>
                  </w:r>
                </w:p>
                <w:p w:rsidR="0012706F" w:rsidRDefault="0012706F" w:rsidP="0012706F">
                  <w:r w:rsidRPr="007E4189">
                    <w:rPr>
                      <w:rFonts w:ascii="Arial" w:hAnsi="Arial" w:cs="Arial"/>
                      <w:sz w:val="22"/>
                      <w:szCs w:val="22"/>
                    </w:rPr>
                    <w:t>Once a term your child may also get topic homework. Again, they get to choose which activities they complete. The activities are deliberately open to interpretation which leaves lots of scope for what your child might want to produce. They have been written specifically so that the children can get creative and use higher order thinking skills. There will always be plenty of time given before topic homework is due to be handed in.</w:t>
                  </w:r>
                </w:p>
              </w:tc>
            </w:tr>
          </w:tbl>
          <w:p w:rsidR="00B52E7C" w:rsidRDefault="00B52E7C">
            <w:pPr>
              <w:spacing w:after="160" w:line="259" w:lineRule="auto"/>
            </w:pPr>
          </w:p>
        </w:tc>
        <w:tc>
          <w:tcPr>
            <w:tcW w:w="576" w:type="dxa"/>
            <w:vAlign w:val="bottom"/>
          </w:tcPr>
          <w:p w:rsidR="00B52E7C" w:rsidRDefault="00B52E7C">
            <w:pPr>
              <w:spacing w:after="160" w:line="259" w:lineRule="auto"/>
            </w:pPr>
          </w:p>
        </w:tc>
        <w:tc>
          <w:tcPr>
            <w:tcW w:w="576" w:type="dxa"/>
          </w:tcPr>
          <w:p w:rsidR="00B52E7C" w:rsidRDefault="00B52E7C">
            <w:pPr>
              <w:spacing w:after="160" w:line="259" w:lineRule="auto"/>
            </w:pPr>
          </w:p>
        </w:tc>
        <w:tc>
          <w:tcPr>
            <w:tcW w:w="4176" w:type="dxa"/>
          </w:tcPr>
          <w:tbl>
            <w:tblPr>
              <w:tblStyle w:val="TableLayout"/>
              <w:tblW w:w="4888" w:type="pct"/>
              <w:tblLook w:val="04A0" w:firstRow="1" w:lastRow="0" w:firstColumn="1" w:lastColumn="0" w:noHBand="0" w:noVBand="1"/>
            </w:tblPr>
            <w:tblGrid>
              <w:gridCol w:w="4014"/>
            </w:tblGrid>
            <w:tr w:rsidR="00B52E7C" w:rsidTr="007E4189">
              <w:trPr>
                <w:trHeight w:hRule="exact" w:val="520"/>
              </w:trPr>
              <w:tc>
                <w:tcPr>
                  <w:tcW w:w="5000" w:type="pct"/>
                </w:tcPr>
                <w:p w:rsidR="00B52E7C" w:rsidRDefault="00B52E7C"/>
              </w:tc>
            </w:tr>
            <w:tr w:rsidR="00B52E7C" w:rsidTr="007E4189">
              <w:trPr>
                <w:trHeight w:hRule="exact" w:val="1603"/>
              </w:trPr>
              <w:tc>
                <w:tcPr>
                  <w:tcW w:w="5000" w:type="pct"/>
                </w:tcPr>
                <w:p w:rsidR="00B52E7C" w:rsidRDefault="007E4189" w:rsidP="007E4189">
                  <w:pPr>
                    <w:pStyle w:val="Heading2"/>
                    <w:outlineLvl w:val="1"/>
                  </w:pPr>
                  <w:r>
                    <w:t>How can I help my child?</w:t>
                  </w:r>
                </w:p>
              </w:tc>
            </w:tr>
            <w:tr w:rsidR="00B52E7C" w:rsidTr="007E4189">
              <w:trPr>
                <w:trHeight w:hRule="exact" w:val="3680"/>
              </w:trPr>
              <w:tc>
                <w:tcPr>
                  <w:tcW w:w="5000" w:type="pct"/>
                </w:tcPr>
                <w:p w:rsidR="007E4189" w:rsidRDefault="007E4189" w:rsidP="007E4189">
                  <w:pPr>
                    <w:pStyle w:val="ListParagraph"/>
                    <w:numPr>
                      <w:ilvl w:val="0"/>
                      <w:numId w:val="3"/>
                    </w:numPr>
                    <w:rPr>
                      <w:rFonts w:ascii="Arial" w:hAnsi="Arial" w:cs="Arial"/>
                      <w:color w:val="auto"/>
                    </w:rPr>
                  </w:pPr>
                  <w:r w:rsidRPr="007E4189">
                    <w:rPr>
                      <w:rFonts w:ascii="Arial" w:hAnsi="Arial" w:cs="Arial"/>
                      <w:color w:val="auto"/>
                    </w:rPr>
                    <w:t xml:space="preserve">You can help your child by playing the games with them. </w:t>
                  </w:r>
                </w:p>
                <w:p w:rsidR="007E4189" w:rsidRDefault="007E4189" w:rsidP="007E4189">
                  <w:pPr>
                    <w:pStyle w:val="ListParagraph"/>
                    <w:rPr>
                      <w:rFonts w:ascii="Arial" w:hAnsi="Arial" w:cs="Arial"/>
                      <w:color w:val="auto"/>
                    </w:rPr>
                  </w:pPr>
                </w:p>
                <w:p w:rsidR="007E4189" w:rsidRDefault="007E4189" w:rsidP="007E4189">
                  <w:pPr>
                    <w:pStyle w:val="ListParagraph"/>
                    <w:numPr>
                      <w:ilvl w:val="0"/>
                      <w:numId w:val="3"/>
                    </w:numPr>
                    <w:rPr>
                      <w:rFonts w:ascii="Arial" w:hAnsi="Arial" w:cs="Arial"/>
                      <w:color w:val="auto"/>
                    </w:rPr>
                  </w:pPr>
                  <w:r w:rsidRPr="007E4189">
                    <w:rPr>
                      <w:rFonts w:ascii="Arial" w:hAnsi="Arial" w:cs="Arial"/>
                      <w:color w:val="auto"/>
                    </w:rPr>
                    <w:t>Make sure your child has everything they need to complete their homework.</w:t>
                  </w:r>
                </w:p>
                <w:p w:rsidR="007E4189" w:rsidRPr="007E4189" w:rsidRDefault="007E4189" w:rsidP="007E4189">
                  <w:pPr>
                    <w:pStyle w:val="ListParagraph"/>
                    <w:rPr>
                      <w:rFonts w:ascii="Arial" w:hAnsi="Arial" w:cs="Arial"/>
                      <w:color w:val="auto"/>
                    </w:rPr>
                  </w:pPr>
                </w:p>
                <w:p w:rsidR="007E4189" w:rsidRPr="007E4189" w:rsidRDefault="007E4189" w:rsidP="007E4189">
                  <w:pPr>
                    <w:pStyle w:val="ListParagraph"/>
                    <w:numPr>
                      <w:ilvl w:val="0"/>
                      <w:numId w:val="3"/>
                    </w:numPr>
                    <w:rPr>
                      <w:rFonts w:ascii="Arial" w:hAnsi="Arial" w:cs="Arial"/>
                      <w:color w:val="auto"/>
                    </w:rPr>
                  </w:pPr>
                  <w:r w:rsidRPr="007E4189">
                    <w:rPr>
                      <w:rFonts w:ascii="Arial" w:hAnsi="Arial" w:cs="Arial"/>
                      <w:color w:val="auto"/>
                    </w:rPr>
                    <w:t>You can provide support and offer help when needed.</w:t>
                  </w:r>
                </w:p>
                <w:p w:rsidR="007E4189" w:rsidRPr="007E4189" w:rsidRDefault="007E4189" w:rsidP="007E4189">
                  <w:pPr>
                    <w:pStyle w:val="Heading2"/>
                    <w:numPr>
                      <w:ilvl w:val="0"/>
                      <w:numId w:val="3"/>
                    </w:numPr>
                    <w:outlineLvl w:val="1"/>
                    <w:rPr>
                      <w:rFonts w:ascii="Arial" w:hAnsi="Arial" w:cs="Arial"/>
                      <w:color w:val="auto"/>
                      <w:sz w:val="20"/>
                    </w:rPr>
                  </w:pPr>
                  <w:r w:rsidRPr="007E4189">
                    <w:rPr>
                      <w:rFonts w:ascii="Arial" w:hAnsi="Arial" w:cs="Arial"/>
                      <w:color w:val="auto"/>
                      <w:sz w:val="20"/>
                    </w:rPr>
                    <w:t>You could encourage them with questions to get them thinking about how they might go about a task</w:t>
                  </w:r>
                  <w:r>
                    <w:rPr>
                      <w:rFonts w:ascii="Arial" w:hAnsi="Arial" w:cs="Arial"/>
                      <w:color w:val="auto"/>
                      <w:sz w:val="20"/>
                    </w:rPr>
                    <w:t>.</w:t>
                  </w:r>
                </w:p>
                <w:p w:rsidR="007E4189" w:rsidRPr="007E4189" w:rsidRDefault="007E4189" w:rsidP="007E4189">
                  <w:pPr>
                    <w:pStyle w:val="ListParagraph"/>
                  </w:pPr>
                </w:p>
              </w:tc>
            </w:tr>
          </w:tbl>
          <w:p w:rsidR="00B52E7C" w:rsidRDefault="00B52E7C">
            <w:pPr>
              <w:spacing w:after="160" w:line="259" w:lineRule="auto"/>
            </w:pPr>
          </w:p>
          <w:p w:rsidR="00117003" w:rsidRDefault="00117003" w:rsidP="00117003">
            <w:pPr>
              <w:spacing w:after="160" w:line="259" w:lineRule="auto"/>
              <w:jc w:val="center"/>
            </w:pPr>
            <w:r>
              <w:rPr>
                <w:noProof/>
                <w:lang w:val="en-GB" w:eastAsia="en-GB"/>
              </w:rPr>
              <w:drawing>
                <wp:inline distT="0" distB="0" distL="0" distR="0" wp14:anchorId="35C494D3" wp14:editId="518E422F">
                  <wp:extent cx="1143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mbers[1].jpg"/>
                          <pic:cNvPicPr/>
                        </pic:nvPicPr>
                        <pic:blipFill>
                          <a:blip r:embed="rId7"/>
                          <a:stretch>
                            <a:fillRect/>
                          </a:stretch>
                        </pic:blipFill>
                        <pic:spPr>
                          <a:xfrm>
                            <a:off x="0" y="0"/>
                            <a:ext cx="1143000" cy="1143000"/>
                          </a:xfrm>
                          <a:prstGeom prst="rect">
                            <a:avLst/>
                          </a:prstGeom>
                        </pic:spPr>
                      </pic:pic>
                    </a:graphicData>
                  </a:graphic>
                </wp:inline>
              </w:drawing>
            </w:r>
          </w:p>
          <w:p w:rsidR="007E4189" w:rsidRDefault="007E4189">
            <w:pPr>
              <w:spacing w:after="160" w:line="259" w:lineRule="auto"/>
            </w:pPr>
          </w:p>
          <w:p w:rsidR="007E4189" w:rsidRPr="007E4189" w:rsidRDefault="007E4189" w:rsidP="007E4189">
            <w:pPr>
              <w:spacing w:after="160" w:line="259" w:lineRule="auto"/>
              <w:jc w:val="center"/>
              <w:rPr>
                <w:rFonts w:ascii="Arial" w:hAnsi="Arial" w:cs="Arial"/>
                <w:sz w:val="24"/>
                <w:szCs w:val="24"/>
              </w:rPr>
            </w:pPr>
            <w:r w:rsidRPr="007E4189">
              <w:rPr>
                <w:rFonts w:ascii="Arial" w:hAnsi="Arial" w:cs="Arial"/>
                <w:sz w:val="24"/>
                <w:szCs w:val="24"/>
              </w:rPr>
              <w:t>We hope that you have found this leaflet useful and that you enjoy our new homework activities. As always, if you have any questions please don’t hesitate to get in touch with your class teacher.</w:t>
            </w:r>
          </w:p>
        </w:tc>
        <w:tc>
          <w:tcPr>
            <w:tcW w:w="576" w:type="dxa"/>
          </w:tcPr>
          <w:p w:rsidR="00B52E7C" w:rsidRDefault="00B52E7C">
            <w:pPr>
              <w:spacing w:after="160" w:line="259" w:lineRule="auto"/>
            </w:pPr>
          </w:p>
        </w:tc>
        <w:tc>
          <w:tcPr>
            <w:tcW w:w="576" w:type="dxa"/>
          </w:tcPr>
          <w:p w:rsidR="00B52E7C" w:rsidRDefault="00B52E7C">
            <w:pPr>
              <w:spacing w:after="160" w:line="259" w:lineRule="auto"/>
            </w:pPr>
          </w:p>
        </w:tc>
        <w:tc>
          <w:tcPr>
            <w:tcW w:w="4176" w:type="dxa"/>
          </w:tcPr>
          <w:tbl>
            <w:tblPr>
              <w:tblStyle w:val="TableLayout"/>
              <w:tblW w:w="5000" w:type="pct"/>
              <w:tblLook w:val="04A0" w:firstRow="1" w:lastRow="0" w:firstColumn="1" w:lastColumn="0" w:noHBand="0" w:noVBand="1"/>
            </w:tblPr>
            <w:tblGrid>
              <w:gridCol w:w="4164"/>
            </w:tblGrid>
            <w:tr w:rsidR="00B52E7C" w:rsidTr="0012706F">
              <w:trPr>
                <w:trHeight w:hRule="exact" w:val="3600"/>
              </w:trPr>
              <w:tc>
                <w:tcPr>
                  <w:tcW w:w="5000" w:type="pct"/>
                  <w:tcBorders>
                    <w:bottom w:val="single" w:sz="12" w:space="0" w:color="F24F4F" w:themeColor="accent1"/>
                  </w:tcBorders>
                  <w:vAlign w:val="bottom"/>
                </w:tcPr>
                <w:p w:rsidR="00B52E7C" w:rsidRDefault="008633AF">
                  <w:pPr>
                    <w:pStyle w:val="Title"/>
                  </w:pPr>
                  <w:r>
                    <w:t xml:space="preserve">Homework at </w:t>
                  </w:r>
                  <w:proofErr w:type="spellStart"/>
                  <w:r>
                    <w:t>Crudie</w:t>
                  </w:r>
                  <w:proofErr w:type="spellEnd"/>
                  <w:r>
                    <w:t xml:space="preserve"> School</w:t>
                  </w:r>
                </w:p>
              </w:tc>
            </w:tr>
            <w:tr w:rsidR="00B52E7C" w:rsidTr="0012706F">
              <w:trPr>
                <w:trHeight w:hRule="exact" w:val="3600"/>
              </w:trPr>
              <w:tc>
                <w:tcPr>
                  <w:tcW w:w="5000" w:type="pct"/>
                  <w:tcBorders>
                    <w:top w:val="single" w:sz="12" w:space="0" w:color="F24F4F" w:themeColor="accent1"/>
                  </w:tcBorders>
                </w:tcPr>
                <w:p w:rsidR="00B52E7C" w:rsidRPr="008633AF" w:rsidRDefault="008633AF">
                  <w:pPr>
                    <w:pStyle w:val="Subtitle"/>
                    <w:rPr>
                      <w:rFonts w:ascii="Arial" w:hAnsi="Arial" w:cs="Arial"/>
                      <w:sz w:val="20"/>
                    </w:rPr>
                  </w:pPr>
                  <w:r w:rsidRPr="008633AF">
                    <w:rPr>
                      <w:rFonts w:ascii="Arial" w:hAnsi="Arial" w:cs="Arial"/>
                      <w:sz w:val="20"/>
                    </w:rPr>
                    <w:t xml:space="preserve">At </w:t>
                  </w:r>
                  <w:proofErr w:type="spellStart"/>
                  <w:r w:rsidRPr="008633AF">
                    <w:rPr>
                      <w:rFonts w:ascii="Arial" w:hAnsi="Arial" w:cs="Arial"/>
                      <w:sz w:val="20"/>
                    </w:rPr>
                    <w:t>Crudie</w:t>
                  </w:r>
                  <w:proofErr w:type="spellEnd"/>
                  <w:r w:rsidRPr="008633AF">
                    <w:rPr>
                      <w:rFonts w:ascii="Arial" w:hAnsi="Arial" w:cs="Arial"/>
                      <w:sz w:val="20"/>
                    </w:rPr>
                    <w:t xml:space="preserve"> School we set homework for our pupils to reinforce what they have been learning in class and practice the skills they have been taught. The different homework tasks that we set gives the opportunity for independent learning as well as giving you a role</w:t>
                  </w:r>
                  <w:r w:rsidR="00EB67BD">
                    <w:rPr>
                      <w:rFonts w:ascii="Arial" w:hAnsi="Arial" w:cs="Arial"/>
                      <w:sz w:val="20"/>
                    </w:rPr>
                    <w:t>,</w:t>
                  </w:r>
                  <w:r w:rsidRPr="008633AF">
                    <w:rPr>
                      <w:rFonts w:ascii="Arial" w:hAnsi="Arial" w:cs="Arial"/>
                      <w:sz w:val="20"/>
                    </w:rPr>
                    <w:t xml:space="preserve"> as parent/</w:t>
                  </w:r>
                  <w:proofErr w:type="spellStart"/>
                  <w:r w:rsidRPr="008633AF">
                    <w:rPr>
                      <w:rFonts w:ascii="Arial" w:hAnsi="Arial" w:cs="Arial"/>
                      <w:sz w:val="20"/>
                    </w:rPr>
                    <w:t>carer</w:t>
                  </w:r>
                  <w:proofErr w:type="spellEnd"/>
                  <w:r w:rsidR="00EB67BD">
                    <w:rPr>
                      <w:rFonts w:ascii="Arial" w:hAnsi="Arial" w:cs="Arial"/>
                      <w:sz w:val="20"/>
                    </w:rPr>
                    <w:t>,</w:t>
                  </w:r>
                  <w:r w:rsidRPr="008633AF">
                    <w:rPr>
                      <w:rFonts w:ascii="Arial" w:hAnsi="Arial" w:cs="Arial"/>
                      <w:sz w:val="20"/>
                    </w:rPr>
                    <w:t xml:space="preserve"> to become actively involved in your child’s homework.</w:t>
                  </w:r>
                </w:p>
                <w:p w:rsidR="008633AF" w:rsidRPr="008633AF" w:rsidRDefault="008633AF" w:rsidP="008633AF">
                  <w:r w:rsidRPr="008633AF">
                    <w:rPr>
                      <w:rFonts w:ascii="Arial" w:hAnsi="Arial" w:cs="Arial"/>
                    </w:rPr>
                    <w:t xml:space="preserve">After consulting with you about homework, we have revised </w:t>
                  </w:r>
                  <w:r w:rsidR="007E4189">
                    <w:rPr>
                      <w:rFonts w:ascii="Arial" w:hAnsi="Arial" w:cs="Arial"/>
                    </w:rPr>
                    <w:t>what we currently do</w:t>
                  </w:r>
                  <w:r w:rsidRPr="008633AF">
                    <w:rPr>
                      <w:rFonts w:ascii="Arial" w:hAnsi="Arial" w:cs="Arial"/>
                    </w:rPr>
                    <w:t xml:space="preserve"> and this leaflet aims to provide you with guidance about what to expect and how you can support your child.</w:t>
                  </w:r>
                </w:p>
              </w:tc>
            </w:tr>
            <w:tr w:rsidR="00B52E7C" w:rsidTr="0012706F">
              <w:trPr>
                <w:trHeight w:hRule="exact" w:val="3456"/>
              </w:trPr>
              <w:tc>
                <w:tcPr>
                  <w:tcW w:w="5000" w:type="pct"/>
                  <w:vAlign w:val="bottom"/>
                </w:tcPr>
                <w:p w:rsidR="00B52E7C" w:rsidRDefault="008633AF">
                  <w:pPr>
                    <w:spacing w:after="160" w:line="264" w:lineRule="auto"/>
                  </w:pPr>
                  <w:r>
                    <w:rPr>
                      <w:noProof/>
                      <w:lang w:val="en-GB" w:eastAsia="en-GB"/>
                    </w:rPr>
                    <w:drawing>
                      <wp:inline distT="0" distB="0" distL="0" distR="0" wp14:anchorId="7B69442C" wp14:editId="106958C7">
                        <wp:extent cx="739349" cy="701675"/>
                        <wp:effectExtent l="171450" t="171450" r="232410" b="231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die-logo-purple.png"/>
                                <pic:cNvPicPr/>
                              </pic:nvPicPr>
                              <pic:blipFill>
                                <a:blip r:embed="rId8">
                                  <a:extLst>
                                    <a:ext uri="{28A0092B-C50C-407E-A947-70E740481C1C}">
                                      <a14:useLocalDpi xmlns:a14="http://schemas.microsoft.com/office/drawing/2010/main" val="0"/>
                                    </a:ext>
                                  </a:extLst>
                                </a:blip>
                                <a:stretch>
                                  <a:fillRect/>
                                </a:stretch>
                              </pic:blipFill>
                              <pic:spPr>
                                <a:xfrm>
                                  <a:off x="0" y="0"/>
                                  <a:ext cx="755530" cy="71703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52E7C" w:rsidTr="0012706F">
              <w:trPr>
                <w:trHeight w:hRule="exact" w:val="144"/>
              </w:trPr>
              <w:tc>
                <w:tcPr>
                  <w:tcW w:w="5000" w:type="pct"/>
                  <w:shd w:val="clear" w:color="auto" w:fill="F24F4F" w:themeFill="accent1"/>
                </w:tcPr>
                <w:p w:rsidR="00B52E7C" w:rsidRDefault="00B52E7C">
                  <w:pPr>
                    <w:spacing w:after="200" w:line="264" w:lineRule="auto"/>
                  </w:pPr>
                </w:p>
              </w:tc>
            </w:tr>
          </w:tbl>
          <w:p w:rsidR="00B52E7C" w:rsidRDefault="00B52E7C">
            <w:pPr>
              <w:spacing w:after="160" w:line="259" w:lineRule="auto"/>
            </w:pPr>
          </w:p>
        </w:tc>
      </w:tr>
    </w:tbl>
    <w:p w:rsidR="00B52E7C" w:rsidRDefault="00B52E7C">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B52E7C">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B52E7C">
              <w:trPr>
                <w:trHeight w:hRule="exact" w:val="3312"/>
              </w:trPr>
              <w:tc>
                <w:tcPr>
                  <w:tcW w:w="4176" w:type="dxa"/>
                </w:tcPr>
                <w:p w:rsidR="00B52E7C" w:rsidRDefault="00117003" w:rsidP="00117003">
                  <w:pPr>
                    <w:spacing w:after="200" w:line="264" w:lineRule="auto"/>
                    <w:jc w:val="center"/>
                  </w:pPr>
                  <w:r>
                    <w:rPr>
                      <w:noProof/>
                      <w:lang w:val="en-GB" w:eastAsia="en-GB"/>
                    </w:rPr>
                    <w:lastRenderedPageBreak/>
                    <w:drawing>
                      <wp:inline distT="0" distB="0" distL="0" distR="0" wp14:anchorId="4BB8A979" wp14:editId="064A539D">
                        <wp:extent cx="1764030" cy="2103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e-clip-art-children-reading-books[1].jpg"/>
                                <pic:cNvPicPr/>
                              </pic:nvPicPr>
                              <pic:blipFill>
                                <a:blip r:embed="rId9"/>
                                <a:stretch>
                                  <a:fillRect/>
                                </a:stretch>
                              </pic:blipFill>
                              <pic:spPr>
                                <a:xfrm>
                                  <a:off x="0" y="0"/>
                                  <a:ext cx="1764030" cy="2103120"/>
                                </a:xfrm>
                                <a:prstGeom prst="rect">
                                  <a:avLst/>
                                </a:prstGeom>
                              </pic:spPr>
                            </pic:pic>
                          </a:graphicData>
                        </a:graphic>
                      </wp:inline>
                    </w:drawing>
                  </w:r>
                </w:p>
              </w:tc>
            </w:tr>
            <w:tr w:rsidR="00B52E7C">
              <w:trPr>
                <w:trHeight w:hRule="exact" w:val="7488"/>
              </w:trPr>
              <w:tc>
                <w:tcPr>
                  <w:tcW w:w="4176" w:type="dxa"/>
                </w:tcPr>
                <w:p w:rsidR="00B52E7C" w:rsidRDefault="008633AF">
                  <w:pPr>
                    <w:pStyle w:val="Heading2"/>
                    <w:outlineLvl w:val="1"/>
                  </w:pPr>
                  <w:r>
                    <w:t>When will we get homework?</w:t>
                  </w:r>
                </w:p>
                <w:p w:rsidR="00B52E7C" w:rsidRPr="00D83CB9" w:rsidRDefault="008633AF">
                  <w:pPr>
                    <w:spacing w:after="200" w:line="264" w:lineRule="auto"/>
                    <w:rPr>
                      <w:rFonts w:ascii="Arial" w:hAnsi="Arial" w:cs="Arial"/>
                      <w:sz w:val="24"/>
                      <w:szCs w:val="24"/>
                    </w:rPr>
                  </w:pPr>
                  <w:r w:rsidRPr="00D83CB9">
                    <w:rPr>
                      <w:rFonts w:ascii="Arial" w:hAnsi="Arial" w:cs="Arial"/>
                      <w:sz w:val="24"/>
                      <w:szCs w:val="24"/>
                    </w:rPr>
                    <w:t xml:space="preserve">Both classes will be issued their homework on a Monday and pupils will have until Friday to complete it. </w:t>
                  </w:r>
                  <w:r w:rsidR="00EB67BD">
                    <w:rPr>
                      <w:rFonts w:ascii="Arial" w:hAnsi="Arial" w:cs="Arial"/>
                      <w:sz w:val="24"/>
                      <w:szCs w:val="24"/>
                    </w:rPr>
                    <w:t>This way you can choose</w:t>
                  </w:r>
                  <w:r w:rsidRPr="00D83CB9">
                    <w:rPr>
                      <w:rFonts w:ascii="Arial" w:hAnsi="Arial" w:cs="Arial"/>
                      <w:sz w:val="24"/>
                      <w:szCs w:val="24"/>
                    </w:rPr>
                    <w:t xml:space="preserve"> the best day to work on it</w:t>
                  </w:r>
                  <w:r w:rsidR="00EB67BD">
                    <w:rPr>
                      <w:rFonts w:ascii="Arial" w:hAnsi="Arial" w:cs="Arial"/>
                      <w:sz w:val="24"/>
                      <w:szCs w:val="24"/>
                    </w:rPr>
                    <w:t>,</w:t>
                  </w:r>
                  <w:r w:rsidRPr="00D83CB9">
                    <w:rPr>
                      <w:rFonts w:ascii="Arial" w:hAnsi="Arial" w:cs="Arial"/>
                      <w:sz w:val="24"/>
                      <w:szCs w:val="24"/>
                    </w:rPr>
                    <w:t xml:space="preserve"> or if you want to spread it out over the course of the week. We </w:t>
                  </w:r>
                  <w:proofErr w:type="spellStart"/>
                  <w:r w:rsidRPr="00D83CB9">
                    <w:rPr>
                      <w:rFonts w:ascii="Arial" w:hAnsi="Arial" w:cs="Arial"/>
                      <w:sz w:val="24"/>
                      <w:szCs w:val="24"/>
                    </w:rPr>
                    <w:t>realise</w:t>
                  </w:r>
                  <w:proofErr w:type="spellEnd"/>
                  <w:r w:rsidRPr="00D83CB9">
                    <w:rPr>
                      <w:rFonts w:ascii="Arial" w:hAnsi="Arial" w:cs="Arial"/>
                      <w:sz w:val="24"/>
                      <w:szCs w:val="24"/>
                    </w:rPr>
                    <w:t xml:space="preserve"> that your child may have other activities they do or clubs they attend and so you can plan your homework around this.</w:t>
                  </w:r>
                </w:p>
                <w:p w:rsidR="008633AF" w:rsidRDefault="008633AF">
                  <w:pPr>
                    <w:spacing w:after="200" w:line="264" w:lineRule="auto"/>
                  </w:pPr>
                  <w:r w:rsidRPr="00D83CB9">
                    <w:rPr>
                      <w:rFonts w:ascii="Arial" w:hAnsi="Arial" w:cs="Arial"/>
                      <w:sz w:val="24"/>
                      <w:szCs w:val="24"/>
                    </w:rPr>
                    <w:t>We don’t set homework on the last week of term and when there is a short week your child will not be expected to do as much. In P5-7, the homework expected that week is written</w:t>
                  </w:r>
                  <w:r w:rsidR="00500A7F">
                    <w:rPr>
                      <w:rFonts w:ascii="Arial" w:hAnsi="Arial" w:cs="Arial"/>
                      <w:sz w:val="24"/>
                      <w:szCs w:val="24"/>
                    </w:rPr>
                    <w:t>,</w:t>
                  </w:r>
                  <w:bookmarkStart w:id="0" w:name="_GoBack"/>
                  <w:bookmarkEnd w:id="0"/>
                  <w:r w:rsidRPr="00D83CB9">
                    <w:rPr>
                      <w:rFonts w:ascii="Arial" w:hAnsi="Arial" w:cs="Arial"/>
                      <w:sz w:val="24"/>
                      <w:szCs w:val="24"/>
                    </w:rPr>
                    <w:t xml:space="preserve"> by the pupils, in to their homework diaries.</w:t>
                  </w:r>
                </w:p>
              </w:tc>
            </w:tr>
          </w:tbl>
          <w:p w:rsidR="00B52E7C" w:rsidRDefault="00B52E7C">
            <w:pPr>
              <w:spacing w:after="160" w:line="259" w:lineRule="auto"/>
            </w:pPr>
          </w:p>
        </w:tc>
        <w:tc>
          <w:tcPr>
            <w:tcW w:w="576" w:type="dxa"/>
          </w:tcPr>
          <w:p w:rsidR="00B52E7C" w:rsidRDefault="00B52E7C">
            <w:pPr>
              <w:spacing w:after="160" w:line="259" w:lineRule="auto"/>
            </w:pPr>
          </w:p>
        </w:tc>
        <w:tc>
          <w:tcPr>
            <w:tcW w:w="576" w:type="dxa"/>
          </w:tcPr>
          <w:p w:rsidR="00B52E7C" w:rsidRDefault="00B52E7C">
            <w:pPr>
              <w:spacing w:after="160" w:line="259" w:lineRule="auto"/>
            </w:pPr>
          </w:p>
        </w:tc>
        <w:tc>
          <w:tcPr>
            <w:tcW w:w="4176" w:type="dxa"/>
          </w:tcPr>
          <w:tbl>
            <w:tblPr>
              <w:tblStyle w:val="TableLayout"/>
              <w:tblW w:w="4195" w:type="dxa"/>
              <w:tblLayout w:type="fixed"/>
              <w:tblLook w:val="04A0" w:firstRow="1" w:lastRow="0" w:firstColumn="1" w:lastColumn="0" w:noHBand="0" w:noVBand="1"/>
            </w:tblPr>
            <w:tblGrid>
              <w:gridCol w:w="4195"/>
            </w:tblGrid>
            <w:tr w:rsidR="00B52E7C" w:rsidTr="00816B79">
              <w:trPr>
                <w:cantSplit/>
                <w:trHeight w:val="78"/>
              </w:trPr>
              <w:tc>
                <w:tcPr>
                  <w:tcW w:w="5000" w:type="pct"/>
                </w:tcPr>
                <w:p w:rsidR="00B52E7C" w:rsidRDefault="008633AF">
                  <w:pPr>
                    <w:pStyle w:val="Heading2"/>
                    <w:spacing w:before="180"/>
                    <w:outlineLvl w:val="1"/>
                  </w:pPr>
                  <w:r>
                    <w:t>What skills will my child be practicing?</w:t>
                  </w:r>
                </w:p>
                <w:p w:rsidR="00B52E7C" w:rsidRPr="00D83CB9" w:rsidRDefault="009B7BA1" w:rsidP="009B7BA1">
                  <w:pPr>
                    <w:pStyle w:val="ListParagraph"/>
                    <w:numPr>
                      <w:ilvl w:val="0"/>
                      <w:numId w:val="2"/>
                    </w:numPr>
                    <w:rPr>
                      <w:rFonts w:ascii="Arial" w:hAnsi="Arial" w:cs="Arial"/>
                      <w:sz w:val="22"/>
                      <w:szCs w:val="22"/>
                    </w:rPr>
                  </w:pPr>
                  <w:r w:rsidRPr="00D83CB9">
                    <w:rPr>
                      <w:rFonts w:ascii="Arial" w:hAnsi="Arial" w:cs="Arial"/>
                      <w:b/>
                      <w:sz w:val="22"/>
                      <w:szCs w:val="22"/>
                    </w:rPr>
                    <w:t>Spelling:</w:t>
                  </w:r>
                  <w:r w:rsidRPr="00D83CB9">
                    <w:rPr>
                      <w:rFonts w:ascii="Arial" w:hAnsi="Arial" w:cs="Arial"/>
                      <w:sz w:val="22"/>
                      <w:szCs w:val="22"/>
                    </w:rPr>
                    <w:t xml:space="preserve"> Your child will be taught about a spelling pattern during the week. The </w:t>
                  </w:r>
                  <w:r w:rsidR="00D83CB9" w:rsidRPr="00D83CB9">
                    <w:rPr>
                      <w:rFonts w:ascii="Arial" w:hAnsi="Arial" w:cs="Arial"/>
                      <w:sz w:val="22"/>
                      <w:szCs w:val="22"/>
                    </w:rPr>
                    <w:t>activities</w:t>
                  </w:r>
                  <w:r w:rsidRPr="00D83CB9">
                    <w:rPr>
                      <w:rFonts w:ascii="Arial" w:hAnsi="Arial" w:cs="Arial"/>
                      <w:sz w:val="22"/>
                      <w:szCs w:val="22"/>
                    </w:rPr>
                    <w:t xml:space="preserve"> give your child choice as to how they want to practice the spelling pattern. These activities have been designed to be fun and cater for a range of learning styles.</w:t>
                  </w:r>
                </w:p>
                <w:p w:rsidR="009B7BA1" w:rsidRPr="00D83CB9" w:rsidRDefault="009B7BA1" w:rsidP="009B7BA1">
                  <w:pPr>
                    <w:pStyle w:val="ListParagraph"/>
                    <w:numPr>
                      <w:ilvl w:val="0"/>
                      <w:numId w:val="2"/>
                    </w:numPr>
                    <w:rPr>
                      <w:rFonts w:ascii="Arial" w:hAnsi="Arial" w:cs="Arial"/>
                      <w:sz w:val="22"/>
                      <w:szCs w:val="22"/>
                    </w:rPr>
                  </w:pPr>
                  <w:r w:rsidRPr="00D83CB9">
                    <w:rPr>
                      <w:rFonts w:ascii="Arial" w:hAnsi="Arial" w:cs="Arial"/>
                      <w:b/>
                      <w:sz w:val="22"/>
                      <w:szCs w:val="22"/>
                    </w:rPr>
                    <w:t>Numeracy:</w:t>
                  </w:r>
                  <w:r w:rsidRPr="00D83CB9">
                    <w:rPr>
                      <w:rFonts w:ascii="Arial" w:hAnsi="Arial" w:cs="Arial"/>
                      <w:sz w:val="22"/>
                      <w:szCs w:val="22"/>
                    </w:rPr>
                    <w:t xml:space="preserve"> We believe that good mental </w:t>
                  </w:r>
                  <w:proofErr w:type="spellStart"/>
                  <w:r w:rsidRPr="00D83CB9">
                    <w:rPr>
                      <w:rFonts w:ascii="Arial" w:hAnsi="Arial" w:cs="Arial"/>
                      <w:sz w:val="22"/>
                      <w:szCs w:val="22"/>
                    </w:rPr>
                    <w:t>maths</w:t>
                  </w:r>
                  <w:proofErr w:type="spellEnd"/>
                  <w:r w:rsidRPr="00D83CB9">
                    <w:rPr>
                      <w:rFonts w:ascii="Arial" w:hAnsi="Arial" w:cs="Arial"/>
                      <w:sz w:val="22"/>
                      <w:szCs w:val="22"/>
                    </w:rPr>
                    <w:t xml:space="preserve"> provides a strong foundation for numeracy work. We have set games to practice core skills in: addition, subtraction, multiplication, division and place value. By playing them</w:t>
                  </w:r>
                  <w:r w:rsidR="00EB67BD">
                    <w:rPr>
                      <w:rFonts w:ascii="Arial" w:hAnsi="Arial" w:cs="Arial"/>
                      <w:sz w:val="22"/>
                      <w:szCs w:val="22"/>
                    </w:rPr>
                    <w:t>,</w:t>
                  </w:r>
                  <w:r w:rsidRPr="00D83CB9">
                    <w:rPr>
                      <w:rFonts w:ascii="Arial" w:hAnsi="Arial" w:cs="Arial"/>
                      <w:sz w:val="22"/>
                      <w:szCs w:val="22"/>
                    </w:rPr>
                    <w:t xml:space="preserve"> this reinforces the mental strategies that have been taught.</w:t>
                  </w:r>
                </w:p>
                <w:p w:rsidR="009B7BA1" w:rsidRDefault="009B7BA1" w:rsidP="009B7BA1">
                  <w:pPr>
                    <w:pStyle w:val="ListParagraph"/>
                    <w:numPr>
                      <w:ilvl w:val="0"/>
                      <w:numId w:val="2"/>
                    </w:numPr>
                  </w:pPr>
                  <w:r w:rsidRPr="00D83CB9">
                    <w:rPr>
                      <w:rFonts w:ascii="Arial" w:hAnsi="Arial" w:cs="Arial"/>
                      <w:b/>
                      <w:sz w:val="22"/>
                      <w:szCs w:val="22"/>
                    </w:rPr>
                    <w:t>Reading:</w:t>
                  </w:r>
                  <w:r w:rsidRPr="00D83CB9">
                    <w:rPr>
                      <w:rFonts w:ascii="Arial" w:hAnsi="Arial" w:cs="Arial"/>
                      <w:sz w:val="22"/>
                      <w:szCs w:val="22"/>
                    </w:rPr>
                    <w:t xml:space="preserve"> Children will read more confidently if what they are reading is something they enjoy. In P1-4 we are setting the building blocks for creating fluent readers by teaching the children</w:t>
                  </w:r>
                  <w:r w:rsidR="00D83CB9" w:rsidRPr="00D83CB9">
                    <w:rPr>
                      <w:rFonts w:ascii="Arial" w:hAnsi="Arial" w:cs="Arial"/>
                      <w:sz w:val="22"/>
                      <w:szCs w:val="22"/>
                    </w:rPr>
                    <w:t>:</w:t>
                  </w:r>
                  <w:r w:rsidRPr="00D83CB9">
                    <w:rPr>
                      <w:rFonts w:ascii="Arial" w:hAnsi="Arial" w:cs="Arial"/>
                      <w:sz w:val="22"/>
                      <w:szCs w:val="22"/>
                    </w:rPr>
                    <w:t xml:space="preserve"> their sounds through our phonics </w:t>
                  </w:r>
                  <w:proofErr w:type="spellStart"/>
                  <w:r w:rsidRPr="00D83CB9">
                    <w:rPr>
                      <w:rFonts w:ascii="Arial" w:hAnsi="Arial" w:cs="Arial"/>
                      <w:sz w:val="22"/>
                      <w:szCs w:val="22"/>
                    </w:rPr>
                    <w:t>programme</w:t>
                  </w:r>
                  <w:proofErr w:type="spellEnd"/>
                  <w:r w:rsidRPr="00D83CB9">
                    <w:rPr>
                      <w:rFonts w:ascii="Arial" w:hAnsi="Arial" w:cs="Arial"/>
                      <w:sz w:val="22"/>
                      <w:szCs w:val="22"/>
                    </w:rPr>
                    <w:t>, blending,</w:t>
                  </w:r>
                  <w:r w:rsidR="00D83CB9" w:rsidRPr="00D83CB9">
                    <w:rPr>
                      <w:rFonts w:ascii="Arial" w:hAnsi="Arial" w:cs="Arial"/>
                      <w:sz w:val="22"/>
                      <w:szCs w:val="22"/>
                    </w:rPr>
                    <w:t xml:space="preserve"> word attack, fluency and</w:t>
                  </w:r>
                  <w:r w:rsidRPr="00D83CB9">
                    <w:rPr>
                      <w:rFonts w:ascii="Arial" w:hAnsi="Arial" w:cs="Arial"/>
                      <w:sz w:val="22"/>
                      <w:szCs w:val="22"/>
                    </w:rPr>
                    <w:t xml:space="preserve"> comprehension</w:t>
                  </w:r>
                  <w:r w:rsidR="00D83CB9" w:rsidRPr="00D83CB9">
                    <w:rPr>
                      <w:rFonts w:ascii="Arial" w:hAnsi="Arial" w:cs="Arial"/>
                      <w:sz w:val="22"/>
                      <w:szCs w:val="22"/>
                    </w:rPr>
                    <w:t xml:space="preserve">. </w:t>
                  </w:r>
                  <w:r w:rsidRPr="00D83CB9">
                    <w:rPr>
                      <w:rFonts w:ascii="Arial" w:hAnsi="Arial" w:cs="Arial"/>
                      <w:sz w:val="22"/>
                      <w:szCs w:val="22"/>
                    </w:rPr>
                    <w:t xml:space="preserve">In P5-7 we teach the skills of word attack, comprehension, inference, </w:t>
                  </w:r>
                  <w:proofErr w:type="spellStart"/>
                  <w:r w:rsidRPr="00D83CB9">
                    <w:rPr>
                      <w:rFonts w:ascii="Arial" w:hAnsi="Arial" w:cs="Arial"/>
                      <w:sz w:val="22"/>
                      <w:szCs w:val="22"/>
                    </w:rPr>
                    <w:t>metalinguistics</w:t>
                  </w:r>
                  <w:proofErr w:type="spellEnd"/>
                  <w:r w:rsidRPr="00D83CB9">
                    <w:rPr>
                      <w:rFonts w:ascii="Arial" w:hAnsi="Arial" w:cs="Arial"/>
                      <w:sz w:val="22"/>
                      <w:szCs w:val="22"/>
                    </w:rPr>
                    <w:t xml:space="preserve"> (being able to work out the meaning of a word from </w:t>
                  </w:r>
                  <w:r w:rsidR="00D83CB9" w:rsidRPr="00D83CB9">
                    <w:rPr>
                      <w:rFonts w:ascii="Arial" w:hAnsi="Arial" w:cs="Arial"/>
                      <w:sz w:val="22"/>
                      <w:szCs w:val="22"/>
                    </w:rPr>
                    <w:t>its</w:t>
                  </w:r>
                  <w:r w:rsidRPr="00D83CB9">
                    <w:rPr>
                      <w:rFonts w:ascii="Arial" w:hAnsi="Arial" w:cs="Arial"/>
                      <w:sz w:val="22"/>
                      <w:szCs w:val="22"/>
                    </w:rPr>
                    <w:t xml:space="preserve"> context), and summarizing. These skills can be applied to any text: book, comic, magazine, newspaper, etc. we have designed activities and questions which practice these skills with a text of your child’s choosing.</w:t>
                  </w:r>
                </w:p>
              </w:tc>
            </w:tr>
            <w:tr w:rsidR="00B52E7C" w:rsidTr="00816B79">
              <w:trPr>
                <w:cantSplit/>
                <w:trHeight w:val="1179"/>
              </w:trPr>
              <w:tc>
                <w:tcPr>
                  <w:tcW w:w="5000" w:type="pct"/>
                </w:tcPr>
                <w:p w:rsidR="00B52E7C" w:rsidRDefault="00B52E7C"/>
              </w:tc>
            </w:tr>
            <w:tr w:rsidR="00B52E7C" w:rsidTr="00816B79">
              <w:trPr>
                <w:cantSplit/>
                <w:trHeight w:val="78"/>
              </w:trPr>
              <w:tc>
                <w:tcPr>
                  <w:tcW w:w="5000" w:type="pct"/>
                </w:tcPr>
                <w:p w:rsidR="00B52E7C" w:rsidRDefault="00B52E7C">
                  <w:pPr>
                    <w:spacing w:after="200" w:line="264" w:lineRule="auto"/>
                  </w:pPr>
                </w:p>
              </w:tc>
            </w:tr>
          </w:tbl>
          <w:p w:rsidR="00B52E7C" w:rsidRDefault="00B52E7C">
            <w:pPr>
              <w:spacing w:after="160" w:line="259" w:lineRule="auto"/>
            </w:pPr>
          </w:p>
        </w:tc>
        <w:tc>
          <w:tcPr>
            <w:tcW w:w="576" w:type="dxa"/>
          </w:tcPr>
          <w:p w:rsidR="00B52E7C" w:rsidRDefault="00B52E7C">
            <w:pPr>
              <w:spacing w:after="160" w:line="259" w:lineRule="auto"/>
            </w:pPr>
          </w:p>
        </w:tc>
        <w:tc>
          <w:tcPr>
            <w:tcW w:w="576" w:type="dxa"/>
          </w:tcPr>
          <w:p w:rsidR="00B52E7C" w:rsidRDefault="00B52E7C">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B52E7C" w:rsidTr="00816B79">
              <w:trPr>
                <w:cantSplit/>
                <w:trHeight w:val="20"/>
              </w:trPr>
              <w:tc>
                <w:tcPr>
                  <w:tcW w:w="5000" w:type="pct"/>
                </w:tcPr>
                <w:p w:rsidR="00B52E7C" w:rsidRDefault="00D83CB9">
                  <w:pPr>
                    <w:pStyle w:val="Heading2"/>
                    <w:outlineLvl w:val="1"/>
                  </w:pPr>
                  <w:r>
                    <w:rPr>
                      <w:noProof/>
                      <w:lang w:val="en-GB" w:eastAsia="en-GB"/>
                    </w:rPr>
                    <w:drawing>
                      <wp:inline distT="0" distB="0" distL="0" distR="0" wp14:anchorId="2ED8ACED" wp14:editId="496ECCF9">
                        <wp:extent cx="2144173"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page[1].gif"/>
                                <pic:cNvPicPr/>
                              </pic:nvPicPr>
                              <pic:blipFill>
                                <a:blip r:embed="rId10"/>
                                <a:stretch>
                                  <a:fillRect/>
                                </a:stretch>
                              </pic:blipFill>
                              <pic:spPr>
                                <a:xfrm>
                                  <a:off x="0" y="0"/>
                                  <a:ext cx="2148757" cy="1613166"/>
                                </a:xfrm>
                                <a:prstGeom prst="rect">
                                  <a:avLst/>
                                </a:prstGeom>
                              </pic:spPr>
                            </pic:pic>
                          </a:graphicData>
                        </a:graphic>
                      </wp:inline>
                    </w:drawing>
                  </w:r>
                  <w:r>
                    <w:t>What homework will my P1-4 child get?</w:t>
                  </w:r>
                </w:p>
                <w:p w:rsidR="00B52E7C" w:rsidRPr="00816B79" w:rsidRDefault="00D83CB9">
                  <w:pPr>
                    <w:spacing w:after="200" w:line="264" w:lineRule="auto"/>
                    <w:rPr>
                      <w:rFonts w:ascii="Arial" w:hAnsi="Arial" w:cs="Arial"/>
                      <w:sz w:val="22"/>
                      <w:szCs w:val="22"/>
                    </w:rPr>
                  </w:pPr>
                  <w:r w:rsidRPr="00816B79">
                    <w:rPr>
                      <w:rFonts w:ascii="Arial" w:hAnsi="Arial" w:cs="Arial"/>
                      <w:sz w:val="22"/>
                      <w:szCs w:val="22"/>
                    </w:rPr>
                    <w:t xml:space="preserve">In P1-4, pupils will get home a sheet that has a range of activities on it. On the top line you will </w:t>
                  </w:r>
                  <w:r w:rsidR="00EB67BD">
                    <w:rPr>
                      <w:rFonts w:ascii="Arial" w:hAnsi="Arial" w:cs="Arial"/>
                      <w:sz w:val="22"/>
                      <w:szCs w:val="22"/>
                    </w:rPr>
                    <w:t>find numeracy activities</w:t>
                  </w:r>
                  <w:r w:rsidRPr="00816B79">
                    <w:rPr>
                      <w:rFonts w:ascii="Arial" w:hAnsi="Arial" w:cs="Arial"/>
                      <w:sz w:val="22"/>
                      <w:szCs w:val="22"/>
                    </w:rPr>
                    <w:t>. On the middle line there are reading activities</w:t>
                  </w:r>
                  <w:r w:rsidR="00EB67BD">
                    <w:rPr>
                      <w:rFonts w:ascii="Arial" w:hAnsi="Arial" w:cs="Arial"/>
                      <w:sz w:val="22"/>
                      <w:szCs w:val="22"/>
                    </w:rPr>
                    <w:t xml:space="preserve"> in italics</w:t>
                  </w:r>
                  <w:r w:rsidRPr="00816B79">
                    <w:rPr>
                      <w:rFonts w:ascii="Arial" w:hAnsi="Arial" w:cs="Arial"/>
                      <w:sz w:val="22"/>
                      <w:szCs w:val="22"/>
                    </w:rPr>
                    <w:t xml:space="preserve"> and on the bottom line there ar</w:t>
                  </w:r>
                  <w:r w:rsidR="00EB67BD">
                    <w:rPr>
                      <w:rFonts w:ascii="Arial" w:hAnsi="Arial" w:cs="Arial"/>
                      <w:sz w:val="22"/>
                      <w:szCs w:val="22"/>
                    </w:rPr>
                    <w:t>e spelling activities in bold</w:t>
                  </w:r>
                  <w:r w:rsidRPr="00816B79">
                    <w:rPr>
                      <w:rFonts w:ascii="Arial" w:hAnsi="Arial" w:cs="Arial"/>
                      <w:sz w:val="22"/>
                      <w:szCs w:val="22"/>
                    </w:rPr>
                    <w:t>.</w:t>
                  </w:r>
                </w:p>
                <w:p w:rsidR="00D83CB9" w:rsidRDefault="00D83CB9">
                  <w:pPr>
                    <w:spacing w:after="200" w:line="264" w:lineRule="auto"/>
                    <w:rPr>
                      <w:rFonts w:ascii="Arial" w:hAnsi="Arial" w:cs="Arial"/>
                      <w:sz w:val="22"/>
                      <w:szCs w:val="22"/>
                    </w:rPr>
                  </w:pPr>
                  <w:r w:rsidRPr="00816B79">
                    <w:rPr>
                      <w:rFonts w:ascii="Arial" w:hAnsi="Arial" w:cs="Arial"/>
                      <w:sz w:val="22"/>
                      <w:szCs w:val="22"/>
                    </w:rPr>
                    <w:t>Your child should choose one activity from each of the rows. This sheet is designed to last the term and by then your child will have completed all of the activities on it. There may be a week where you are very busy and so would choose one of the quicker activities, or a week where you have more time and can do a longer activity.</w:t>
                  </w:r>
                </w:p>
                <w:p w:rsidR="00EB67BD" w:rsidRDefault="00EB67BD">
                  <w:pPr>
                    <w:spacing w:after="200" w:line="264" w:lineRule="auto"/>
                  </w:pPr>
                  <w:r>
                    <w:rPr>
                      <w:rFonts w:ascii="Arial" w:hAnsi="Arial" w:cs="Arial"/>
                      <w:sz w:val="22"/>
                      <w:szCs w:val="22"/>
                    </w:rPr>
                    <w:t>Every so often, they may get a “word-maker” home. They will have learned the spelling sound in class and can use the word maker to play around with sounds and make new words.</w:t>
                  </w:r>
                </w:p>
              </w:tc>
            </w:tr>
            <w:tr w:rsidR="00B52E7C" w:rsidTr="00816B79">
              <w:trPr>
                <w:cantSplit/>
                <w:trHeight w:val="20"/>
              </w:trPr>
              <w:tc>
                <w:tcPr>
                  <w:tcW w:w="5000" w:type="pct"/>
                </w:tcPr>
                <w:p w:rsidR="00B52E7C" w:rsidRDefault="00B52E7C"/>
              </w:tc>
            </w:tr>
            <w:tr w:rsidR="00B52E7C" w:rsidTr="00816B79">
              <w:trPr>
                <w:cantSplit/>
                <w:trHeight w:val="20"/>
              </w:trPr>
              <w:tc>
                <w:tcPr>
                  <w:tcW w:w="5000" w:type="pct"/>
                  <w:shd w:val="clear" w:color="auto" w:fill="F24F4F" w:themeFill="accent1"/>
                </w:tcPr>
                <w:p w:rsidR="00B52E7C" w:rsidRDefault="00B52E7C">
                  <w:pPr>
                    <w:pStyle w:val="BlockText2"/>
                  </w:pPr>
                </w:p>
              </w:tc>
            </w:tr>
          </w:tbl>
          <w:p w:rsidR="00B52E7C" w:rsidRDefault="00B52E7C">
            <w:pPr>
              <w:spacing w:after="160" w:line="259" w:lineRule="auto"/>
            </w:pPr>
          </w:p>
        </w:tc>
      </w:tr>
    </w:tbl>
    <w:p w:rsidR="00B52E7C" w:rsidRDefault="00B52E7C">
      <w:pPr>
        <w:pStyle w:val="NoSpacing"/>
      </w:pPr>
    </w:p>
    <w:sectPr w:rsidR="00B52E7C">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586AEA"/>
    <w:multiLevelType w:val="hybridMultilevel"/>
    <w:tmpl w:val="DBA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311D40"/>
    <w:multiLevelType w:val="hybridMultilevel"/>
    <w:tmpl w:val="0D12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BD"/>
    <w:rsid w:val="00117003"/>
    <w:rsid w:val="0012706F"/>
    <w:rsid w:val="00500A7F"/>
    <w:rsid w:val="007E4189"/>
    <w:rsid w:val="00816B79"/>
    <w:rsid w:val="008633AF"/>
    <w:rsid w:val="009B7BA1"/>
    <w:rsid w:val="00B52E7C"/>
    <w:rsid w:val="00D83CB9"/>
    <w:rsid w:val="00D94AF0"/>
    <w:rsid w:val="00EB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77D17"/>
  <w15:chartTrackingRefBased/>
  <w15:docId w15:val="{6EA63A12-A25E-4653-9A64-9D0E4C27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ListParagraph">
    <w:name w:val="List Paragraph"/>
    <w:basedOn w:val="Normal"/>
    <w:uiPriority w:val="34"/>
    <w:unhideWhenUsed/>
    <w:qFormat/>
    <w:rsid w:val="009B7BA1"/>
    <w:pPr>
      <w:ind w:left="720"/>
      <w:contextualSpacing/>
    </w:pPr>
  </w:style>
  <w:style w:type="paragraph" w:styleId="BalloonText">
    <w:name w:val="Balloon Text"/>
    <w:basedOn w:val="Normal"/>
    <w:link w:val="BalloonTextChar"/>
    <w:uiPriority w:val="99"/>
    <w:semiHidden/>
    <w:unhideWhenUsed/>
    <w:rsid w:val="0011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ckard\AppData\Local\Microsoft\Windows\Temporary%20Internet%20Files\Content.Outlook\J4JFM52Y\homework%20leaflet.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FBF5F280-3ABD-4BEE-B82E-F4CAFD5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homework leaflet</Template>
  <TotalTime>13</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Rickard</dc:creator>
  <cp:keywords/>
  <cp:lastModifiedBy>Julia Rickard</cp:lastModifiedBy>
  <cp:revision>1</cp:revision>
  <cp:lastPrinted>2016-09-01T21:41:00Z</cp:lastPrinted>
  <dcterms:created xsi:type="dcterms:W3CDTF">2016-09-02T14:45:00Z</dcterms:created>
  <dcterms:modified xsi:type="dcterms:W3CDTF">2016-09-02T14:58:00Z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